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51" w:rsidRDefault="001B7451" w:rsidP="001B74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ФАКУЛТЕТ МЕДИЦИНСКИХ НАУКА У КРАГУЈЕВЦУ</w:t>
      </w:r>
    </w:p>
    <w:p w:rsidR="001B7451" w:rsidRDefault="001B7451" w:rsidP="001B74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ИНТЕГРИСАНЕ АКАДЕМСКЕ СТУДИЈE ФАРМАЦИЈЕ</w:t>
      </w:r>
    </w:p>
    <w:p w:rsidR="001B7451" w:rsidRDefault="001B7451" w:rsidP="001B74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7451" w:rsidRDefault="001B7451" w:rsidP="001B74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7451" w:rsidRDefault="001B7451" w:rsidP="001B74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ФАРМАКОЕПИДЕМИОЛОГИЈА</w:t>
      </w:r>
    </w:p>
    <w:p w:rsidR="001B7451" w:rsidRDefault="001B7451" w:rsidP="001B74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GB"/>
        </w:rPr>
      </w:pPr>
    </w:p>
    <w:p w:rsidR="001B7451" w:rsidRDefault="001B7451" w:rsidP="001B74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ПИТАЊА ЗА НЕДЕЉНУ АКТИВНОСТ СТУДЕНАТА</w:t>
      </w:r>
    </w:p>
    <w:p w:rsidR="001B7451" w:rsidRDefault="0043554F" w:rsidP="001B74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/>
        </w:rPr>
        <w:t>ПРВА</w:t>
      </w:r>
      <w:r w:rsidR="001B7451">
        <w:rPr>
          <w:rFonts w:ascii="Times New Roman" w:hAnsi="Times New Roman"/>
          <w:b/>
          <w:sz w:val="24"/>
          <w:szCs w:val="24"/>
        </w:rPr>
        <w:t xml:space="preserve"> НЕДЕЉА НАСТАВЕ</w:t>
      </w:r>
    </w:p>
    <w:p w:rsidR="001B7451" w:rsidRDefault="001B7451" w:rsidP="001B745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B30C6" w:rsidRDefault="003B30C6" w:rsidP="003B30C6">
      <w:pPr>
        <w:pStyle w:val="Header"/>
        <w:rPr>
          <w:rFonts w:ascii="Times New Roman" w:hAnsi="Times New Roman" w:cs="Times New Roman"/>
          <w:b/>
          <w:sz w:val="28"/>
        </w:rPr>
      </w:pPr>
      <w:r w:rsidRPr="003B30C6">
        <w:rPr>
          <w:rFonts w:ascii="Times New Roman" w:hAnsi="Times New Roman" w:cs="Times New Roman"/>
          <w:b/>
          <w:sz w:val="28"/>
        </w:rPr>
        <w:tab/>
      </w:r>
    </w:p>
    <w:p w:rsidR="003B30C6" w:rsidRDefault="003B30C6" w:rsidP="003B30C6">
      <w:pPr>
        <w:pStyle w:val="Header"/>
        <w:tabs>
          <w:tab w:val="clear" w:pos="4703"/>
          <w:tab w:val="clear" w:pos="9406"/>
          <w:tab w:val="left" w:pos="2100"/>
        </w:tabs>
        <w:rPr>
          <w:rFonts w:ascii="Times New Roman" w:hAnsi="Times New Roman" w:cs="Times New Roman"/>
          <w:b/>
          <w:sz w:val="28"/>
        </w:rPr>
      </w:pPr>
    </w:p>
    <w:p w:rsidR="003B30C6" w:rsidRDefault="003B30C6" w:rsidP="003B30C6">
      <w:pPr>
        <w:pStyle w:val="Header"/>
        <w:tabs>
          <w:tab w:val="clear" w:pos="4703"/>
          <w:tab w:val="clear" w:pos="9406"/>
          <w:tab w:val="left" w:pos="2100"/>
        </w:tabs>
        <w:rPr>
          <w:rFonts w:ascii="Times New Roman" w:hAnsi="Times New Roman" w:cs="Times New Roman"/>
          <w:b/>
          <w:sz w:val="28"/>
        </w:rPr>
      </w:pPr>
    </w:p>
    <w:p w:rsidR="003B30C6" w:rsidRDefault="003B30C6" w:rsidP="003B30C6">
      <w:pPr>
        <w:pStyle w:val="Header"/>
        <w:tabs>
          <w:tab w:val="clear" w:pos="4703"/>
          <w:tab w:val="clear" w:pos="9406"/>
          <w:tab w:val="left" w:pos="2100"/>
        </w:tabs>
        <w:rPr>
          <w:rFonts w:ascii="Times New Roman" w:hAnsi="Times New Roman" w:cs="Times New Roman"/>
          <w:b/>
          <w:sz w:val="28"/>
        </w:rPr>
      </w:pPr>
    </w:p>
    <w:p w:rsidR="003B30C6" w:rsidRPr="003B30C6" w:rsidRDefault="003B30C6" w:rsidP="003B30C6">
      <w:pPr>
        <w:pStyle w:val="Header"/>
        <w:tabs>
          <w:tab w:val="clear" w:pos="4703"/>
          <w:tab w:val="clear" w:pos="9406"/>
          <w:tab w:val="left" w:pos="2100"/>
        </w:tabs>
        <w:rPr>
          <w:rFonts w:ascii="Times New Roman" w:hAnsi="Times New Roman" w:cs="Times New Roman"/>
          <w:b/>
          <w:sz w:val="28"/>
        </w:rPr>
      </w:pPr>
    </w:p>
    <w:p w:rsidR="009D1470" w:rsidRPr="009D1470" w:rsidRDefault="009D1470" w:rsidP="009D1470">
      <w:pPr>
        <w:pStyle w:val="ListParagraph"/>
        <w:ind w:left="360"/>
        <w:rPr>
          <w:rFonts w:ascii="Times New Roman" w:hAnsi="Times New Roman" w:cs="Times New Roman"/>
          <w:bCs/>
          <w:sz w:val="24"/>
        </w:rPr>
      </w:pPr>
    </w:p>
    <w:p w:rsidR="00883AB2" w:rsidRPr="00883AB2" w:rsidRDefault="00883AB2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bCs/>
          <w:sz w:val="24"/>
        </w:rPr>
      </w:pPr>
      <w:r w:rsidRPr="00883AB2">
        <w:rPr>
          <w:rFonts w:ascii="Times New Roman" w:hAnsi="Times New Roman" w:cs="Times New Roman"/>
          <w:bCs/>
          <w:sz w:val="24"/>
          <w:lang w:val="sr-Cyrl-CS"/>
        </w:rPr>
        <w:t xml:space="preserve">Фармакоепидемиологија </w:t>
      </w:r>
      <w:r>
        <w:rPr>
          <w:rFonts w:ascii="Times New Roman" w:hAnsi="Times New Roman" w:cs="Times New Roman"/>
          <w:bCs/>
          <w:sz w:val="24"/>
          <w:lang w:val="sr-Cyrl-CS"/>
        </w:rPr>
        <w:t>дефиниција</w:t>
      </w:r>
    </w:p>
    <w:p w:rsidR="00883AB2" w:rsidRDefault="00883AB2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Повезаност фармакоепидемиологије и клиничке фармакологије</w:t>
      </w:r>
    </w:p>
    <w:p w:rsidR="00883AB2" w:rsidRDefault="00883AB2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Повезаност фармакоепидемиологије и фармаковигиланце</w:t>
      </w:r>
    </w:p>
    <w:p w:rsidR="00883AB2" w:rsidRDefault="00883AB2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Повезаност фармакоепидемиологије и епидемиологије</w:t>
      </w:r>
    </w:p>
    <w:p w:rsidR="00883AB2" w:rsidRDefault="00883AB2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 w:rsidRPr="00883AB2">
        <w:rPr>
          <w:rFonts w:ascii="Times New Roman" w:hAnsi="Times New Roman" w:cs="Times New Roman"/>
          <w:sz w:val="24"/>
        </w:rPr>
        <w:t>Области примене фармакоепидемилогије</w:t>
      </w:r>
    </w:p>
    <w:p w:rsidR="00883AB2" w:rsidRPr="00883AB2" w:rsidRDefault="00883AB2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 w:rsidRPr="00883AB2">
        <w:rPr>
          <w:rFonts w:ascii="Times New Roman" w:hAnsi="Times New Roman" w:cs="Times New Roman"/>
          <w:sz w:val="24"/>
          <w:lang w:val="sr-Cyrl-CS"/>
        </w:rPr>
        <w:t>Фармакоепидемиологија данас</w:t>
      </w:r>
      <w:r>
        <w:rPr>
          <w:rFonts w:ascii="Times New Roman" w:hAnsi="Times New Roman" w:cs="Times New Roman"/>
          <w:sz w:val="24"/>
          <w:lang w:val="sr-Cyrl-CS"/>
        </w:rPr>
        <w:t xml:space="preserve"> - </w:t>
      </w:r>
      <w:r w:rsidRPr="00883AB2">
        <w:rPr>
          <w:rFonts w:ascii="Times New Roman" w:hAnsi="Times New Roman" w:cs="Times New Roman"/>
          <w:sz w:val="24"/>
          <w:lang w:val="ru-RU"/>
        </w:rPr>
        <w:t>одређивање односа користи и ризика</w:t>
      </w:r>
    </w:p>
    <w:p w:rsidR="00883AB2" w:rsidRPr="00883AB2" w:rsidRDefault="00883AB2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 w:rsidRPr="00883AB2">
        <w:rPr>
          <w:rFonts w:ascii="Times New Roman" w:hAnsi="Times New Roman" w:cs="Times New Roman"/>
          <w:sz w:val="24"/>
          <w:lang w:val="sr-Cyrl-CS"/>
        </w:rPr>
        <w:t>Фармакоепидемиологија данас</w:t>
      </w:r>
      <w:r>
        <w:rPr>
          <w:rFonts w:ascii="Times New Roman" w:hAnsi="Times New Roman" w:cs="Times New Roman"/>
          <w:sz w:val="24"/>
          <w:lang w:val="sr-Cyrl-CS"/>
        </w:rPr>
        <w:t xml:space="preserve"> - </w:t>
      </w:r>
      <w:r w:rsidR="009D1470">
        <w:rPr>
          <w:rFonts w:ascii="Times New Roman" w:hAnsi="Times New Roman" w:cs="Times New Roman"/>
          <w:sz w:val="24"/>
          <w:lang w:val="ru-RU"/>
        </w:rPr>
        <w:t>н</w:t>
      </w:r>
      <w:r w:rsidRPr="00883AB2">
        <w:rPr>
          <w:rFonts w:ascii="Times New Roman" w:hAnsi="Times New Roman" w:cs="Times New Roman"/>
          <w:sz w:val="24"/>
          <w:lang w:val="ru-RU"/>
        </w:rPr>
        <w:t>ове информације које нису доступне из премаркетиншких студија</w:t>
      </w:r>
    </w:p>
    <w:p w:rsidR="00883AB2" w:rsidRPr="00883AB2" w:rsidRDefault="00883AB2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>Истраживање без интервенције са ндивидуалним подацима – подела</w:t>
      </w:r>
    </w:p>
    <w:p w:rsidR="00883AB2" w:rsidRPr="00883AB2" w:rsidRDefault="005303A1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 xml:space="preserve">Аналитичке студије </w:t>
      </w:r>
      <w:r w:rsidR="00883AB2">
        <w:rPr>
          <w:rFonts w:ascii="Times New Roman" w:hAnsi="Times New Roman" w:cs="Times New Roman"/>
          <w:sz w:val="24"/>
          <w:lang w:val="ru-RU"/>
        </w:rPr>
        <w:t xml:space="preserve"> – подела</w:t>
      </w:r>
    </w:p>
    <w:p w:rsidR="00883AB2" w:rsidRDefault="00883AB2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Секуларна студија</w:t>
      </w:r>
    </w:p>
    <w:p w:rsidR="00883AB2" w:rsidRPr="009D1470" w:rsidRDefault="009D1470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>Истраживање</w:t>
      </w:r>
      <w:r w:rsidR="005303A1">
        <w:rPr>
          <w:rFonts w:ascii="Times New Roman" w:hAnsi="Times New Roman" w:cs="Times New Roman"/>
          <w:sz w:val="24"/>
          <w:lang w:val="ru-RU"/>
        </w:rPr>
        <w:t xml:space="preserve"> уз интервенцију – котролисана </w:t>
      </w:r>
      <w:r>
        <w:rPr>
          <w:rFonts w:ascii="Times New Roman" w:hAnsi="Times New Roman" w:cs="Times New Roman"/>
          <w:sz w:val="24"/>
          <w:lang w:val="ru-RU"/>
        </w:rPr>
        <w:t>студија – подела</w:t>
      </w:r>
    </w:p>
    <w:p w:rsidR="009D1470" w:rsidRPr="009D1470" w:rsidRDefault="009D1470" w:rsidP="009D1470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>Истраживање уз интервенцију – са рандомизацијом – подела</w:t>
      </w:r>
    </w:p>
    <w:p w:rsidR="009D1470" w:rsidRPr="00883AB2" w:rsidRDefault="009D1470" w:rsidP="009D1470">
      <w:pPr>
        <w:pStyle w:val="ListParagraph"/>
        <w:ind w:left="360"/>
        <w:rPr>
          <w:rFonts w:ascii="Times New Roman" w:hAnsi="Times New Roman" w:cs="Times New Roman"/>
          <w:sz w:val="24"/>
        </w:rPr>
      </w:pPr>
    </w:p>
    <w:sectPr w:rsidR="009D1470" w:rsidRPr="00883AB2" w:rsidSect="0071419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90B" w:rsidRDefault="00EA790B" w:rsidP="009D1470">
      <w:pPr>
        <w:spacing w:after="0" w:line="240" w:lineRule="auto"/>
      </w:pPr>
      <w:r>
        <w:separator/>
      </w:r>
    </w:p>
  </w:endnote>
  <w:endnote w:type="continuationSeparator" w:id="0">
    <w:p w:rsidR="00EA790B" w:rsidRDefault="00EA790B" w:rsidP="009D1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90B" w:rsidRDefault="00EA790B" w:rsidP="009D1470">
      <w:pPr>
        <w:spacing w:after="0" w:line="240" w:lineRule="auto"/>
      </w:pPr>
      <w:r>
        <w:separator/>
      </w:r>
    </w:p>
  </w:footnote>
  <w:footnote w:type="continuationSeparator" w:id="0">
    <w:p w:rsidR="00EA790B" w:rsidRDefault="00EA790B" w:rsidP="009D1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E553A"/>
    <w:multiLevelType w:val="hybridMultilevel"/>
    <w:tmpl w:val="B748E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F86C35"/>
    <w:multiLevelType w:val="hybridMultilevel"/>
    <w:tmpl w:val="D86E951C"/>
    <w:lvl w:ilvl="0" w:tplc="8104F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D5A"/>
    <w:rsid w:val="000A1DFF"/>
    <w:rsid w:val="000E3A0C"/>
    <w:rsid w:val="001B7451"/>
    <w:rsid w:val="00236544"/>
    <w:rsid w:val="002E5D5A"/>
    <w:rsid w:val="003B30C6"/>
    <w:rsid w:val="0043554F"/>
    <w:rsid w:val="004977D8"/>
    <w:rsid w:val="005303A1"/>
    <w:rsid w:val="005E002D"/>
    <w:rsid w:val="0071419C"/>
    <w:rsid w:val="00883AB2"/>
    <w:rsid w:val="009469C4"/>
    <w:rsid w:val="009C3259"/>
    <w:rsid w:val="009D1470"/>
    <w:rsid w:val="00B07BAC"/>
    <w:rsid w:val="00BD201A"/>
    <w:rsid w:val="00C862DF"/>
    <w:rsid w:val="00C9202C"/>
    <w:rsid w:val="00CD6073"/>
    <w:rsid w:val="00EA790B"/>
    <w:rsid w:val="00FA6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E5D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83A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147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470"/>
  </w:style>
  <w:style w:type="paragraph" w:styleId="Footer">
    <w:name w:val="footer"/>
    <w:basedOn w:val="Normal"/>
    <w:link w:val="FooterChar"/>
    <w:uiPriority w:val="99"/>
    <w:semiHidden/>
    <w:unhideWhenUsed/>
    <w:rsid w:val="009D147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4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2020-10-05T20:10:00Z</cp:lastPrinted>
  <dcterms:created xsi:type="dcterms:W3CDTF">2020-10-05T20:10:00Z</dcterms:created>
  <dcterms:modified xsi:type="dcterms:W3CDTF">2020-10-16T17:23:00Z</dcterms:modified>
</cp:coreProperties>
</file>